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C" w:rsidRPr="00E2260C" w:rsidRDefault="00D10704" w:rsidP="00035D8F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E2260C">
        <w:rPr>
          <w:rFonts w:cs="2  Titr" w:hint="cs"/>
          <w:sz w:val="28"/>
          <w:szCs w:val="28"/>
          <w:rtl/>
          <w:lang w:bidi="fa-IR"/>
        </w:rPr>
        <w:t>برنامه زمانی</w:t>
      </w:r>
      <w:r w:rsidR="00A1691D" w:rsidRPr="00E2260C">
        <w:rPr>
          <w:rFonts w:cs="2  Titr" w:hint="cs"/>
          <w:sz w:val="28"/>
          <w:szCs w:val="28"/>
          <w:rtl/>
          <w:lang w:bidi="fa-IR"/>
        </w:rPr>
        <w:t xml:space="preserve"> حضور مدیران محترم گ</w:t>
      </w:r>
      <w:r w:rsidR="00863654" w:rsidRPr="00E2260C">
        <w:rPr>
          <w:rFonts w:cs="2  Titr" w:hint="cs"/>
          <w:sz w:val="28"/>
          <w:szCs w:val="28"/>
          <w:rtl/>
          <w:lang w:bidi="fa-IR"/>
        </w:rPr>
        <w:t xml:space="preserve">روه در موسسه آموزش عالی پیام </w:t>
      </w:r>
      <w:r w:rsidR="00607B15" w:rsidRPr="00E2260C">
        <w:rPr>
          <w:rFonts w:cs="2  Titr" w:hint="cs"/>
          <w:sz w:val="28"/>
          <w:szCs w:val="28"/>
          <w:rtl/>
          <w:lang w:bidi="fa-IR"/>
        </w:rPr>
        <w:t xml:space="preserve">در ایام </w:t>
      </w:r>
      <w:r w:rsidR="00035D8F">
        <w:rPr>
          <w:rFonts w:cs="2  Titr" w:hint="cs"/>
          <w:sz w:val="28"/>
          <w:szCs w:val="28"/>
          <w:rtl/>
          <w:lang w:bidi="fa-IR"/>
        </w:rPr>
        <w:t xml:space="preserve">تابستان </w:t>
      </w:r>
      <w:r w:rsidR="00607B15" w:rsidRPr="00E2260C">
        <w:rPr>
          <w:rFonts w:cs="2  Titr" w:hint="cs"/>
          <w:sz w:val="28"/>
          <w:szCs w:val="28"/>
          <w:rtl/>
          <w:lang w:bidi="fa-IR"/>
        </w:rPr>
        <w:t xml:space="preserve"> 96-95</w:t>
      </w:r>
      <w:r w:rsidR="00E51B08" w:rsidRPr="00E2260C">
        <w:rPr>
          <w:rFonts w:cs="2  Titr"/>
          <w:sz w:val="28"/>
          <w:szCs w:val="28"/>
          <w:lang w:bidi="fa-IR"/>
        </w:rPr>
        <w:t xml:space="preserve"> </w:t>
      </w:r>
    </w:p>
    <w:tbl>
      <w:tblPr>
        <w:tblStyle w:val="TableGrid"/>
        <w:bidiVisual/>
        <w:tblW w:w="13890" w:type="dxa"/>
        <w:tblInd w:w="-252" w:type="dxa"/>
        <w:tblLook w:val="04A0"/>
      </w:tblPr>
      <w:tblGrid>
        <w:gridCol w:w="3067"/>
        <w:gridCol w:w="1443"/>
        <w:gridCol w:w="1443"/>
        <w:gridCol w:w="1353"/>
        <w:gridCol w:w="992"/>
        <w:gridCol w:w="1714"/>
        <w:gridCol w:w="1443"/>
        <w:gridCol w:w="2435"/>
      </w:tblGrid>
      <w:tr w:rsidR="00B0790D" w:rsidTr="00DA1DA9">
        <w:trPr>
          <w:trHeight w:val="1070"/>
        </w:trPr>
        <w:tc>
          <w:tcPr>
            <w:tcW w:w="3067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B0790D" w:rsidRPr="00AC2FDB" w:rsidRDefault="00B0790D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2  Titr"/>
                <w:rtl/>
                <w:lang w:bidi="fa-IR"/>
              </w:rPr>
            </w:pPr>
            <w:r w:rsidRPr="00AC2FDB">
              <w:rPr>
                <w:rFonts w:cs="2  Titr"/>
                <w:rtl/>
                <w:lang w:bidi="fa-IR"/>
              </w:rPr>
              <w:tab/>
            </w:r>
            <w:r w:rsidRPr="00AC2FDB">
              <w:rPr>
                <w:rFonts w:cs="2  Titr" w:hint="cs"/>
                <w:rtl/>
                <w:lang w:bidi="fa-IR"/>
              </w:rPr>
              <w:t>ایام هفته</w:t>
            </w:r>
            <w:r w:rsidRPr="00AC2FDB">
              <w:rPr>
                <w:rFonts w:cs="2  Titr"/>
                <w:rtl/>
                <w:lang w:bidi="fa-IR"/>
              </w:rPr>
              <w:tab/>
            </w:r>
            <w:r w:rsidRPr="00AC2FDB">
              <w:rPr>
                <w:rFonts w:cs="2  Titr"/>
                <w:rtl/>
                <w:lang w:bidi="fa-IR"/>
              </w:rPr>
              <w:tab/>
            </w:r>
          </w:p>
          <w:p w:rsidR="00B0790D" w:rsidRPr="00AC2FDB" w:rsidRDefault="00B0790D" w:rsidP="006F4F9B">
            <w:pPr>
              <w:tabs>
                <w:tab w:val="right" w:pos="1854"/>
              </w:tabs>
              <w:bidi/>
              <w:rPr>
                <w:rFonts w:cs="2  Titr"/>
                <w:rtl/>
                <w:lang w:bidi="fa-IR"/>
              </w:rPr>
            </w:pPr>
            <w:r w:rsidRPr="00AC2FDB">
              <w:rPr>
                <w:rFonts w:cs="2  Titr" w:hint="cs"/>
                <w:rtl/>
                <w:lang w:bidi="fa-IR"/>
              </w:rPr>
              <w:t>مدیرگروه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شنبه </w:t>
            </w:r>
          </w:p>
        </w:tc>
        <w:tc>
          <w:tcPr>
            <w:tcW w:w="1443" w:type="dxa"/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یکشنبه</w:t>
            </w:r>
          </w:p>
        </w:tc>
        <w:tc>
          <w:tcPr>
            <w:tcW w:w="1353" w:type="dxa"/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دوشنبه</w:t>
            </w:r>
          </w:p>
        </w:tc>
        <w:tc>
          <w:tcPr>
            <w:tcW w:w="992" w:type="dxa"/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سه شنبه </w:t>
            </w:r>
          </w:p>
        </w:tc>
        <w:tc>
          <w:tcPr>
            <w:tcW w:w="1714" w:type="dxa"/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چهارشنبه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B0790D" w:rsidRPr="00AC2FDB" w:rsidRDefault="00607B15" w:rsidP="00A1691D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پنج شنبه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AC2FDB" w:rsidRDefault="00B0790D" w:rsidP="006F4F9B">
            <w:pPr>
              <w:bidi/>
              <w:jc w:val="center"/>
              <w:rPr>
                <w:rFonts w:cs="2  Titr"/>
                <w:b/>
                <w:bCs/>
              </w:rPr>
            </w:pPr>
            <w:r w:rsidRPr="00AC2FDB">
              <w:rPr>
                <w:rFonts w:cs="2  Titr" w:hint="cs"/>
                <w:b/>
                <w:bCs/>
                <w:rtl/>
              </w:rPr>
              <w:t>مکان</w:t>
            </w:r>
          </w:p>
        </w:tc>
      </w:tr>
      <w:tr w:rsidR="00B0790D" w:rsidTr="00DA1DA9">
        <w:trPr>
          <w:trHeight w:val="837"/>
        </w:trPr>
        <w:tc>
          <w:tcPr>
            <w:tcW w:w="3067" w:type="dxa"/>
            <w:tcBorders>
              <w:top w:val="outset" w:sz="6" w:space="0" w:color="auto"/>
              <w:right w:val="outset" w:sz="6" w:space="0" w:color="auto"/>
            </w:tcBorders>
          </w:tcPr>
          <w:p w:rsidR="00B0790D" w:rsidRPr="00B0790D" w:rsidRDefault="00B0790D" w:rsidP="00B0790D">
            <w:pPr>
              <w:tabs>
                <w:tab w:val="left" w:pos="201"/>
              </w:tabs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(معاونت آموزش وپژوهش </w:t>
            </w:r>
          </w:p>
        </w:tc>
        <w:tc>
          <w:tcPr>
            <w:tcW w:w="1443" w:type="dxa"/>
            <w:tcBorders>
              <w:left w:val="outset" w:sz="6" w:space="0" w:color="auto"/>
            </w:tcBorders>
          </w:tcPr>
          <w:p w:rsidR="00B0790D" w:rsidRPr="00D16177" w:rsidRDefault="00607B15" w:rsidP="00B0790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</w:t>
            </w:r>
            <w:r w:rsidR="004C258A"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9    </w:t>
            </w:r>
          </w:p>
        </w:tc>
        <w:tc>
          <w:tcPr>
            <w:tcW w:w="1443" w:type="dxa"/>
          </w:tcPr>
          <w:p w:rsidR="00B0790D" w:rsidRPr="00D16177" w:rsidRDefault="00B0790D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D16177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13- 9</w:t>
            </w:r>
          </w:p>
        </w:tc>
        <w:tc>
          <w:tcPr>
            <w:tcW w:w="992" w:type="dxa"/>
          </w:tcPr>
          <w:p w:rsidR="00B0790D" w:rsidRPr="00D16177" w:rsidRDefault="00B0790D" w:rsidP="007153C5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B0790D" w:rsidRPr="00D16177" w:rsidRDefault="00607B15" w:rsidP="00F24F46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13- 9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B0790D" w:rsidRPr="00D16177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</w:t>
            </w:r>
            <w:r w:rsidR="004C258A"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617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9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A05F25" w:rsidRDefault="00B0790D" w:rsidP="00A05F25">
            <w:pPr>
              <w:bidi/>
              <w:jc w:val="center"/>
              <w:rPr>
                <w:rFonts w:cs="2  Titr"/>
              </w:rPr>
            </w:pPr>
            <w:r w:rsidRPr="00A05F25">
              <w:rPr>
                <w:rFonts w:cs="2  Titr" w:hint="cs"/>
                <w:rtl/>
              </w:rPr>
              <w:t>اتاق معاونت طبقه اول</w:t>
            </w:r>
          </w:p>
        </w:tc>
      </w:tr>
      <w:tr w:rsidR="00B0790D" w:rsidTr="00DA1DA9">
        <w:trPr>
          <w:trHeight w:val="1019"/>
        </w:trPr>
        <w:tc>
          <w:tcPr>
            <w:tcW w:w="3067" w:type="dxa"/>
          </w:tcPr>
          <w:p w:rsidR="00B0790D" w:rsidRPr="00B0790D" w:rsidRDefault="00B0790D" w:rsidP="008F7B37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علیرضا افشار مقدم (قدرت ،الکتروتکنیک،کنترل والکترونیک)کاردانی وکارشناسی </w:t>
            </w:r>
          </w:p>
        </w:tc>
        <w:tc>
          <w:tcPr>
            <w:tcW w:w="1443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0790D" w:rsidRPr="00A05F25" w:rsidRDefault="00B0790D" w:rsidP="00EF53A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B0790D" w:rsidRPr="00A05F25" w:rsidRDefault="00B0790D" w:rsidP="006F6C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D16177" w:rsidRPr="00D16177" w:rsidRDefault="00D16177" w:rsidP="00D16177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D16177">
              <w:rPr>
                <w:rFonts w:cs="2  Titr" w:hint="cs"/>
                <w:sz w:val="18"/>
                <w:szCs w:val="18"/>
                <w:rtl/>
                <w:lang w:bidi="fa-IR"/>
              </w:rPr>
              <w:t>5/5-19/5</w:t>
            </w:r>
          </w:p>
          <w:p w:rsidR="00B0790D" w:rsidRPr="00D16177" w:rsidRDefault="00D16177" w:rsidP="00D16177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6177">
              <w:rPr>
                <w:rFonts w:cs="2  Titr" w:hint="cs"/>
                <w:sz w:val="18"/>
                <w:szCs w:val="18"/>
                <w:rtl/>
                <w:lang w:bidi="fa-IR"/>
              </w:rPr>
              <w:t>13- 11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Default="00A05F25" w:rsidP="008F7B37">
            <w:pPr>
              <w:bidi/>
            </w:pPr>
          </w:p>
          <w:p w:rsidR="00B0790D" w:rsidRPr="00A05F25" w:rsidRDefault="00A05F25" w:rsidP="00A05F25">
            <w:pPr>
              <w:bidi/>
              <w:rPr>
                <w:rFonts w:cs="2  Titr"/>
              </w:rPr>
            </w:pPr>
            <w:r w:rsidRPr="00A05F25">
              <w:rPr>
                <w:rFonts w:cs="2  Titr" w:hint="cs"/>
                <w:rtl/>
              </w:rPr>
              <w:t xml:space="preserve">اتاق مدیران گروه طبقه اول </w:t>
            </w:r>
          </w:p>
        </w:tc>
      </w:tr>
      <w:tr w:rsidR="00B0790D" w:rsidTr="00DA1DA9">
        <w:trPr>
          <w:trHeight w:val="807"/>
        </w:trPr>
        <w:tc>
          <w:tcPr>
            <w:tcW w:w="3067" w:type="dxa"/>
          </w:tcPr>
          <w:p w:rsidR="00B0790D" w:rsidRPr="00B0790D" w:rsidRDefault="00B0790D" w:rsidP="00962B15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 xml:space="preserve">جناب آقای دکتر قدیمی(قدرت)کارشناسی ارشد </w:t>
            </w:r>
          </w:p>
        </w:tc>
        <w:tc>
          <w:tcPr>
            <w:tcW w:w="1443" w:type="dxa"/>
          </w:tcPr>
          <w:p w:rsidR="00B0790D" w:rsidRPr="00A05F25" w:rsidRDefault="00B0790D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B0790D" w:rsidRPr="00A05F25" w:rsidRDefault="00B0790D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B0790D" w:rsidRPr="00A05F25" w:rsidRDefault="00B0790D" w:rsidP="006F6C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E2260C" w:rsidRPr="00D16177" w:rsidRDefault="00035D8F" w:rsidP="00E2260C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 xml:space="preserve">هفته زوج </w:t>
            </w:r>
          </w:p>
          <w:p w:rsidR="00035D8F" w:rsidRPr="00D16177" w:rsidRDefault="00035D8F" w:rsidP="00035D8F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12- 9</w:t>
            </w:r>
          </w:p>
          <w:p w:rsidR="00035D8F" w:rsidRPr="00035D8F" w:rsidRDefault="00035D8F" w:rsidP="00035D8F">
            <w:pPr>
              <w:bidi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17-14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Default="00A05F25" w:rsidP="004C5C2B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B0790D" w:rsidTr="00DA1DA9">
        <w:trPr>
          <w:trHeight w:val="807"/>
        </w:trPr>
        <w:tc>
          <w:tcPr>
            <w:tcW w:w="3067" w:type="dxa"/>
          </w:tcPr>
          <w:p w:rsidR="00B0790D" w:rsidRPr="00B0790D" w:rsidRDefault="00B0790D" w:rsidP="00682CCE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دکتر دائی چیان (کنترل والکترونیک )کارشناسی ارشد</w:t>
            </w:r>
          </w:p>
        </w:tc>
        <w:tc>
          <w:tcPr>
            <w:tcW w:w="1443" w:type="dxa"/>
          </w:tcPr>
          <w:p w:rsidR="00B0790D" w:rsidRPr="00A40ED2" w:rsidRDefault="00B0790D" w:rsidP="00A40ED2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1443" w:type="dxa"/>
          </w:tcPr>
          <w:p w:rsidR="00B0790D" w:rsidRPr="00A05F25" w:rsidRDefault="00B0790D" w:rsidP="004C5C2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A05F25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B0790D" w:rsidRPr="00A05F25" w:rsidRDefault="00B0790D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6F6C51" w:rsidRPr="00D16177" w:rsidRDefault="00035D8F" w:rsidP="00D16177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4/5/9</w:t>
            </w:r>
            <w:r w:rsid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  <w:p w:rsidR="00035D8F" w:rsidRPr="00A05F25" w:rsidRDefault="00035D8F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14-10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B0790D" w:rsidRPr="00035D8F" w:rsidRDefault="00B0790D" w:rsidP="006F6C51">
            <w:pPr>
              <w:bidi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Default="00A05F25" w:rsidP="00682CCE">
            <w:pPr>
              <w:bidi/>
            </w:pPr>
          </w:p>
          <w:p w:rsidR="00B0790D" w:rsidRPr="00A05F25" w:rsidRDefault="00A05F25" w:rsidP="00A05F25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607B15" w:rsidTr="00DA1DA9">
        <w:trPr>
          <w:trHeight w:val="790"/>
        </w:trPr>
        <w:tc>
          <w:tcPr>
            <w:tcW w:w="3067" w:type="dxa"/>
          </w:tcPr>
          <w:p w:rsidR="00607B15" w:rsidRPr="00B0790D" w:rsidRDefault="00607B15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</w:tc>
        <w:tc>
          <w:tcPr>
            <w:tcW w:w="1443" w:type="dxa"/>
          </w:tcPr>
          <w:p w:rsidR="00607B15" w:rsidRPr="00607B15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</w:tcPr>
          <w:p w:rsidR="00607B15" w:rsidRPr="00607B15" w:rsidRDefault="00035D8F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11- 9</w:t>
            </w:r>
          </w:p>
        </w:tc>
        <w:tc>
          <w:tcPr>
            <w:tcW w:w="1353" w:type="dxa"/>
          </w:tcPr>
          <w:p w:rsidR="00607B15" w:rsidRPr="00607B15" w:rsidRDefault="00607B15" w:rsidP="006F6C51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07B15" w:rsidRPr="00607B15" w:rsidRDefault="00035D8F" w:rsidP="00A06A61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13- 11</w:t>
            </w:r>
          </w:p>
        </w:tc>
        <w:tc>
          <w:tcPr>
            <w:tcW w:w="1714" w:type="dxa"/>
          </w:tcPr>
          <w:p w:rsidR="00607B15" w:rsidRPr="00607B15" w:rsidRDefault="00607B15" w:rsidP="006F6C51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035D8F" w:rsidRDefault="00607B15" w:rsidP="00A1691D">
            <w:pPr>
              <w:bidi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682CCE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607B15" w:rsidTr="00DA1DA9">
        <w:trPr>
          <w:trHeight w:val="80"/>
        </w:trPr>
        <w:tc>
          <w:tcPr>
            <w:tcW w:w="3067" w:type="dxa"/>
          </w:tcPr>
          <w:p w:rsidR="00607B15" w:rsidRPr="00B0790D" w:rsidRDefault="00607B15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دکتر غفاری (مدیریت )کارشناسی ارشد</w:t>
            </w:r>
          </w:p>
        </w:tc>
        <w:tc>
          <w:tcPr>
            <w:tcW w:w="1443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607B15" w:rsidRPr="00A05F25" w:rsidRDefault="00607B15" w:rsidP="004D102E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07B15" w:rsidRPr="00A05F25" w:rsidRDefault="00607B15" w:rsidP="004D102E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607B15" w:rsidRPr="00A05F25" w:rsidRDefault="00607B15" w:rsidP="00A05F2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D16177" w:rsidRDefault="00035D8F" w:rsidP="00035D8F">
            <w:pPr>
              <w:tabs>
                <w:tab w:val="center" w:pos="612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هفته فرد</w:t>
            </w:r>
          </w:p>
          <w:p w:rsidR="00035D8F" w:rsidRPr="00035D8F" w:rsidRDefault="00035D8F" w:rsidP="00035D8F">
            <w:pPr>
              <w:tabs>
                <w:tab w:val="center" w:pos="612"/>
              </w:tabs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17- 9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682CCE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607B15" w:rsidTr="00DA1DA9">
        <w:trPr>
          <w:trHeight w:val="429"/>
        </w:trPr>
        <w:tc>
          <w:tcPr>
            <w:tcW w:w="3067" w:type="dxa"/>
          </w:tcPr>
          <w:p w:rsidR="00607B15" w:rsidRPr="00B0790D" w:rsidRDefault="00607B15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</w:tc>
        <w:tc>
          <w:tcPr>
            <w:tcW w:w="1443" w:type="dxa"/>
          </w:tcPr>
          <w:p w:rsidR="00607B15" w:rsidRPr="00035D8F" w:rsidRDefault="00035D8F" w:rsidP="00A1691D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35D8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 xml:space="preserve">هفته زوج </w:t>
            </w:r>
          </w:p>
          <w:p w:rsidR="00035D8F" w:rsidRPr="00A05F25" w:rsidRDefault="00035D8F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035D8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12- 10</w:t>
            </w:r>
          </w:p>
        </w:tc>
        <w:tc>
          <w:tcPr>
            <w:tcW w:w="1443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A05F25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07B15" w:rsidRPr="00A05F25" w:rsidRDefault="00607B15" w:rsidP="00A05F2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607B15" w:rsidRPr="00607B15" w:rsidRDefault="00607B15" w:rsidP="00A05F25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D16177" w:rsidRDefault="00035D8F" w:rsidP="004C5C2B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30/13- 12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682CCE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607B15" w:rsidTr="00DA1DA9">
        <w:trPr>
          <w:trHeight w:val="429"/>
        </w:trPr>
        <w:tc>
          <w:tcPr>
            <w:tcW w:w="3067" w:type="dxa"/>
          </w:tcPr>
          <w:p w:rsidR="00607B15" w:rsidRPr="00B0790D" w:rsidRDefault="00607B15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</w:tc>
        <w:tc>
          <w:tcPr>
            <w:tcW w:w="1443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A05F25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07B15" w:rsidRPr="00A05F25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</w:tcPr>
          <w:p w:rsidR="00607B15" w:rsidRPr="00A05F25" w:rsidRDefault="00607B15" w:rsidP="006F0BD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D16177" w:rsidRDefault="00035D8F" w:rsidP="00A05F25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11- 9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682CCE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 اول</w:t>
            </w:r>
          </w:p>
        </w:tc>
      </w:tr>
      <w:tr w:rsidR="00607B15" w:rsidTr="00D16177">
        <w:trPr>
          <w:trHeight w:val="845"/>
        </w:trPr>
        <w:tc>
          <w:tcPr>
            <w:tcW w:w="3067" w:type="dxa"/>
          </w:tcPr>
          <w:p w:rsidR="00607B15" w:rsidRPr="00B0790D" w:rsidRDefault="00607B15" w:rsidP="00DA4FCF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790D"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  <w:t>سرکار خانم مژگان خادمی (معماری وعمران )</w:t>
            </w:r>
          </w:p>
        </w:tc>
        <w:tc>
          <w:tcPr>
            <w:tcW w:w="1443" w:type="dxa"/>
          </w:tcPr>
          <w:p w:rsidR="00607B15" w:rsidRPr="0022458C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</w:tcPr>
          <w:p w:rsidR="00607B15" w:rsidRPr="0022458C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575151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E2260C" w:rsidRPr="00607B15" w:rsidRDefault="00E2260C" w:rsidP="00035D8F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</w:tcPr>
          <w:p w:rsidR="00F71A85" w:rsidRDefault="00D16177" w:rsidP="0038228C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28/4-18/5-</w:t>
            </w:r>
            <w:r w:rsidR="0038228C">
              <w:rPr>
                <w:rFonts w:cs="2  Titr"/>
                <w:b/>
                <w:bCs/>
                <w:sz w:val="16"/>
                <w:szCs w:val="16"/>
                <w:lang w:bidi="fa-IR"/>
              </w:rPr>
              <w:t>5/26</w:t>
            </w:r>
          </w:p>
          <w:p w:rsidR="0038228C" w:rsidRPr="00D16177" w:rsidRDefault="0038228C" w:rsidP="0038228C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Titr"/>
                <w:b/>
                <w:bCs/>
                <w:sz w:val="16"/>
                <w:szCs w:val="16"/>
                <w:lang w:bidi="fa-IR"/>
              </w:rPr>
              <w:t>6/16</w:t>
            </w:r>
          </w:p>
          <w:p w:rsidR="00D16177" w:rsidRPr="00575151" w:rsidRDefault="00D16177" w:rsidP="00D16177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D16177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12-30/9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4C5C2B" w:rsidRDefault="00607B15" w:rsidP="004C5C2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DA1DA9">
            <w:pPr>
              <w:bidi/>
            </w:pPr>
            <w:r w:rsidRPr="00A05F25">
              <w:rPr>
                <w:rFonts w:cs="2  Titr" w:hint="cs"/>
                <w:rtl/>
              </w:rPr>
              <w:t xml:space="preserve">اتاق مدیران گروه طبقه </w:t>
            </w:r>
            <w:r w:rsidR="00DA1DA9">
              <w:rPr>
                <w:rFonts w:cs="2  Titr" w:hint="cs"/>
                <w:rtl/>
              </w:rPr>
              <w:t>سوم</w:t>
            </w:r>
          </w:p>
        </w:tc>
      </w:tr>
      <w:tr w:rsidR="00607B15" w:rsidTr="00DA1DA9">
        <w:trPr>
          <w:trHeight w:val="446"/>
        </w:trPr>
        <w:tc>
          <w:tcPr>
            <w:tcW w:w="3067" w:type="dxa"/>
          </w:tcPr>
          <w:p w:rsidR="00607B15" w:rsidRPr="00B0790D" w:rsidRDefault="00607B15" w:rsidP="00682CCE">
            <w:pPr>
              <w:bidi/>
              <w:rPr>
                <w:rFonts w:ascii="Young Zaphod" w:hAnsi="Young Zaphod"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  <w:r w:rsidR="00E2260C">
              <w:rPr>
                <w:rFonts w:ascii="Young Zaphod" w:hAnsi="Young Zaphod"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607B15" w:rsidRPr="0022458C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</w:tcPr>
          <w:p w:rsidR="00607B15" w:rsidRPr="00B0790D" w:rsidRDefault="00607B15" w:rsidP="00A1691D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607B15" w:rsidRDefault="00607B15" w:rsidP="0022458C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607B15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13- 9</w:t>
            </w:r>
          </w:p>
        </w:tc>
        <w:tc>
          <w:tcPr>
            <w:tcW w:w="992" w:type="dxa"/>
          </w:tcPr>
          <w:p w:rsidR="00607B15" w:rsidRPr="0022458C" w:rsidRDefault="00607B15" w:rsidP="00A1691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607B15" w:rsidRPr="00BE124F" w:rsidRDefault="00607B15" w:rsidP="00EF0868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07B15" w:rsidRPr="004C5C2B" w:rsidRDefault="00607B15" w:rsidP="004C5C2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Default="00607B15" w:rsidP="00607B15">
            <w:pPr>
              <w:bidi/>
            </w:pPr>
            <w:r w:rsidRPr="00A05F25">
              <w:rPr>
                <w:rFonts w:cs="2  Titr" w:hint="cs"/>
                <w:rtl/>
              </w:rPr>
              <w:t>اتاق مدیران گروه طبقه</w:t>
            </w:r>
            <w:r>
              <w:rPr>
                <w:rFonts w:cs="2  Titr" w:hint="cs"/>
                <w:rtl/>
              </w:rPr>
              <w:t xml:space="preserve"> اول</w:t>
            </w:r>
          </w:p>
        </w:tc>
      </w:tr>
    </w:tbl>
    <w:p w:rsidR="00690B40" w:rsidRPr="00A1691D" w:rsidRDefault="00690B40" w:rsidP="00A1691D">
      <w:pPr>
        <w:tabs>
          <w:tab w:val="left" w:pos="7455"/>
        </w:tabs>
      </w:pPr>
    </w:p>
    <w:sectPr w:rsidR="00690B40" w:rsidRPr="00A1691D" w:rsidSect="00A05F25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10" w:rsidRDefault="00761610" w:rsidP="0015015A">
      <w:pPr>
        <w:spacing w:after="0" w:line="240" w:lineRule="auto"/>
      </w:pPr>
      <w:r>
        <w:separator/>
      </w:r>
    </w:p>
  </w:endnote>
  <w:endnote w:type="continuationSeparator" w:id="1">
    <w:p w:rsidR="00761610" w:rsidRDefault="00761610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10" w:rsidRDefault="00761610" w:rsidP="0015015A">
      <w:pPr>
        <w:spacing w:after="0" w:line="240" w:lineRule="auto"/>
      </w:pPr>
      <w:r>
        <w:separator/>
      </w:r>
    </w:p>
  </w:footnote>
  <w:footnote w:type="continuationSeparator" w:id="1">
    <w:p w:rsidR="00761610" w:rsidRDefault="00761610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1D"/>
    <w:rsid w:val="00035D8F"/>
    <w:rsid w:val="0004735E"/>
    <w:rsid w:val="00071563"/>
    <w:rsid w:val="000C0A82"/>
    <w:rsid w:val="0015015A"/>
    <w:rsid w:val="00153433"/>
    <w:rsid w:val="00184F79"/>
    <w:rsid w:val="001912C9"/>
    <w:rsid w:val="0022458C"/>
    <w:rsid w:val="002823C1"/>
    <w:rsid w:val="002B19AD"/>
    <w:rsid w:val="002B5C6C"/>
    <w:rsid w:val="0038228C"/>
    <w:rsid w:val="00392A3E"/>
    <w:rsid w:val="004923AF"/>
    <w:rsid w:val="00497920"/>
    <w:rsid w:val="004A6179"/>
    <w:rsid w:val="004C258A"/>
    <w:rsid w:val="004C5C2B"/>
    <w:rsid w:val="004D102E"/>
    <w:rsid w:val="005067E9"/>
    <w:rsid w:val="00523DA0"/>
    <w:rsid w:val="00575151"/>
    <w:rsid w:val="00591E61"/>
    <w:rsid w:val="005C2020"/>
    <w:rsid w:val="005E6998"/>
    <w:rsid w:val="00607B15"/>
    <w:rsid w:val="00615CD6"/>
    <w:rsid w:val="00621059"/>
    <w:rsid w:val="00645C0C"/>
    <w:rsid w:val="00682CCE"/>
    <w:rsid w:val="00690B40"/>
    <w:rsid w:val="006F0BD6"/>
    <w:rsid w:val="006F4F9B"/>
    <w:rsid w:val="006F6C51"/>
    <w:rsid w:val="0071418C"/>
    <w:rsid w:val="007153C5"/>
    <w:rsid w:val="0076126F"/>
    <w:rsid w:val="00761610"/>
    <w:rsid w:val="007A1923"/>
    <w:rsid w:val="007D1A4A"/>
    <w:rsid w:val="0083692F"/>
    <w:rsid w:val="008439BC"/>
    <w:rsid w:val="008439F9"/>
    <w:rsid w:val="0085756F"/>
    <w:rsid w:val="00863654"/>
    <w:rsid w:val="008D717E"/>
    <w:rsid w:val="008F0753"/>
    <w:rsid w:val="008F7B37"/>
    <w:rsid w:val="0090359D"/>
    <w:rsid w:val="009067DD"/>
    <w:rsid w:val="00962B15"/>
    <w:rsid w:val="00972D2B"/>
    <w:rsid w:val="00992F0A"/>
    <w:rsid w:val="009D2A4A"/>
    <w:rsid w:val="00A05F25"/>
    <w:rsid w:val="00A06A61"/>
    <w:rsid w:val="00A1691D"/>
    <w:rsid w:val="00A16B37"/>
    <w:rsid w:val="00A300E8"/>
    <w:rsid w:val="00A31DAC"/>
    <w:rsid w:val="00A40ED2"/>
    <w:rsid w:val="00A8680B"/>
    <w:rsid w:val="00AA0CC2"/>
    <w:rsid w:val="00AC2FDB"/>
    <w:rsid w:val="00B0790D"/>
    <w:rsid w:val="00B07FAC"/>
    <w:rsid w:val="00B93528"/>
    <w:rsid w:val="00BB36E7"/>
    <w:rsid w:val="00BE124F"/>
    <w:rsid w:val="00C16BEA"/>
    <w:rsid w:val="00C43373"/>
    <w:rsid w:val="00C51BCC"/>
    <w:rsid w:val="00C7480D"/>
    <w:rsid w:val="00CC404F"/>
    <w:rsid w:val="00CD61EE"/>
    <w:rsid w:val="00CE2F4A"/>
    <w:rsid w:val="00D10704"/>
    <w:rsid w:val="00D16177"/>
    <w:rsid w:val="00D1701F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867B0"/>
    <w:rsid w:val="00EA3D73"/>
    <w:rsid w:val="00EB6E15"/>
    <w:rsid w:val="00EF0868"/>
    <w:rsid w:val="00EF53A9"/>
    <w:rsid w:val="00F24F46"/>
    <w:rsid w:val="00F260C9"/>
    <w:rsid w:val="00F71A85"/>
    <w:rsid w:val="00F8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26B-239A-496E-8CDE-8AAD4B1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memami</cp:lastModifiedBy>
  <cp:revision>5</cp:revision>
  <cp:lastPrinted>2015-06-23T05:43:00Z</cp:lastPrinted>
  <dcterms:created xsi:type="dcterms:W3CDTF">2017-06-07T06:32:00Z</dcterms:created>
  <dcterms:modified xsi:type="dcterms:W3CDTF">2017-08-14T04:52:00Z</dcterms:modified>
</cp:coreProperties>
</file>